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DA" w:rsidRDefault="006F08DA"/>
    <w:p w:rsidR="006F08DA" w:rsidRDefault="006F08DA">
      <w:r>
        <w:rPr>
          <w:noProof/>
          <w:lang w:eastAsia="cs-CZ"/>
        </w:rPr>
        <w:drawing>
          <wp:inline distT="0" distB="0" distL="0" distR="0" wp14:anchorId="786EEC4A" wp14:editId="526BC4C6">
            <wp:extent cx="3945450" cy="1466850"/>
            <wp:effectExtent l="0" t="0" r="0" b="0"/>
            <wp:docPr id="1" name="Obrázek 1" descr="C:\Users\Uživatel\AppData\Local\Temp\Temp1_11401-logo_mzp.zip\MZP_logo_RGB_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Temp\Temp1_11401-logo_mzp.zip\MZP_logo_RGB_v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613" cy="146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cs-CZ"/>
        </w:rPr>
        <w:drawing>
          <wp:inline distT="0" distB="0" distL="0" distR="0" wp14:anchorId="09916FA1" wp14:editId="2B7438B9">
            <wp:extent cx="1981200" cy="1619250"/>
            <wp:effectExtent l="0" t="0" r="0" b="0"/>
            <wp:docPr id="3" name="Obrázek 3" descr="C:\Users\Uživatel\AppData\Local\Temp\Temp1_2492-loga_sfzp.zip\SFZP_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Temp\Temp1_2492-loga_sfzp.zip\SFZP_S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8DA" w:rsidRDefault="006F08DA">
      <w:bookmarkStart w:id="0" w:name="_GoBack"/>
      <w:bookmarkEnd w:id="0"/>
    </w:p>
    <w:p w:rsidR="006F08DA" w:rsidRDefault="006F08DA"/>
    <w:p w:rsidR="006F08DA" w:rsidRDefault="006F08DA"/>
    <w:p w:rsidR="006F08DA" w:rsidRDefault="006F08DA"/>
    <w:p w:rsidR="006F08DA" w:rsidRPr="006F08DA" w:rsidRDefault="006F08DA" w:rsidP="006F08DA">
      <w:pPr>
        <w:jc w:val="center"/>
        <w:rPr>
          <w:sz w:val="44"/>
          <w:szCs w:val="44"/>
        </w:rPr>
      </w:pPr>
    </w:p>
    <w:p w:rsidR="006F08DA" w:rsidRPr="006F08DA" w:rsidRDefault="006F08DA" w:rsidP="006F08DA">
      <w:pPr>
        <w:jc w:val="center"/>
        <w:rPr>
          <w:sz w:val="44"/>
          <w:szCs w:val="44"/>
        </w:rPr>
      </w:pPr>
      <w:r w:rsidRPr="006F08DA">
        <w:rPr>
          <w:sz w:val="44"/>
          <w:szCs w:val="44"/>
        </w:rPr>
        <w:t>„</w:t>
      </w:r>
      <w:r w:rsidRPr="006F08DA">
        <w:rPr>
          <w:sz w:val="44"/>
          <w:szCs w:val="44"/>
        </w:rPr>
        <w:t>Tento projekt je spolufinancován Státním fondem životního prostředí České republiky na základě rozhodnutí ministra životního pros</w:t>
      </w:r>
      <w:r w:rsidRPr="006F08DA">
        <w:rPr>
          <w:sz w:val="44"/>
          <w:szCs w:val="44"/>
        </w:rPr>
        <w:t>tředí.“</w:t>
      </w:r>
    </w:p>
    <w:p w:rsidR="00A04F08" w:rsidRPr="006F08DA" w:rsidRDefault="006F08DA" w:rsidP="006F08DA">
      <w:pPr>
        <w:jc w:val="center"/>
        <w:rPr>
          <w:sz w:val="44"/>
          <w:szCs w:val="44"/>
        </w:rPr>
      </w:pPr>
      <w:r w:rsidRPr="006F08DA">
        <w:rPr>
          <w:sz w:val="44"/>
          <w:szCs w:val="44"/>
        </w:rPr>
        <w:t>odkaz na webové stránky www.sfzp.cz a www.mzp.cz.</w:t>
      </w:r>
    </w:p>
    <w:sectPr w:rsidR="00A04F08" w:rsidRPr="006F08DA" w:rsidSect="006F0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DA"/>
    <w:rsid w:val="006F08DA"/>
    <w:rsid w:val="00A0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2017-11-29T09:01:00Z</dcterms:created>
  <dcterms:modified xsi:type="dcterms:W3CDTF">2017-11-29T09:03:00Z</dcterms:modified>
</cp:coreProperties>
</file>